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DEDFC" w14:textId="77777777" w:rsidR="00271575" w:rsidRPr="00271575" w:rsidRDefault="00271575" w:rsidP="00271575">
      <w:pPr>
        <w:pStyle w:val="Default"/>
        <w:ind w:left="4248"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Приложение к письму Министерства образования и науки Нижегородской области от____№____ </w:t>
      </w:r>
    </w:p>
    <w:p w14:paraId="671FACA5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b/>
          <w:bCs/>
          <w:sz w:val="28"/>
          <w:szCs w:val="28"/>
        </w:rPr>
        <w:t xml:space="preserve">Разъяснения по вопросу организации приема в общеобразовательную организацию. </w:t>
      </w:r>
    </w:p>
    <w:p w14:paraId="452F1673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Организацию приема в общеобразовательную организацию регламентирует приказ </w:t>
      </w:r>
      <w:proofErr w:type="spellStart"/>
      <w:r w:rsidRPr="00271575">
        <w:rPr>
          <w:sz w:val="28"/>
          <w:szCs w:val="28"/>
        </w:rPr>
        <w:t>Минпросвещения</w:t>
      </w:r>
      <w:proofErr w:type="spellEnd"/>
      <w:r w:rsidRPr="00271575">
        <w:rPr>
          <w:sz w:val="28"/>
          <w:szCs w:val="28"/>
        </w:rPr>
        <w:t xml:space="preserve"> России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(далее - Приказ 458). </w:t>
      </w:r>
    </w:p>
    <w:p w14:paraId="3A7D11D2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В соответствии с п. 14 Приказа 458 Прием в общеобразовательную организацию осуществляется в течение всего учебного года при наличии свободных мест. </w:t>
      </w:r>
    </w:p>
    <w:p w14:paraId="6B21692C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В соответствии с п. 6 Приказа 458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органа,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</w:t>
      </w:r>
    </w:p>
    <w:p w14:paraId="7BCCAC8D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Приказом № 458 установлены льготные права при приеме в общеобразовательные организации: </w:t>
      </w:r>
    </w:p>
    <w:p w14:paraId="760488E4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- внеочередное право; </w:t>
      </w:r>
    </w:p>
    <w:p w14:paraId="270493C8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- первоочередное право; </w:t>
      </w:r>
    </w:p>
    <w:p w14:paraId="75A62A5B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- преимущественное право. </w:t>
      </w:r>
    </w:p>
    <w:p w14:paraId="02B3E8F0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b/>
          <w:bCs/>
          <w:sz w:val="28"/>
          <w:szCs w:val="28"/>
        </w:rPr>
        <w:t xml:space="preserve">1. Во внеочередном порядке предоставляются места: </w:t>
      </w:r>
    </w:p>
    <w:p w14:paraId="4AFBE6AD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b/>
          <w:bCs/>
          <w:sz w:val="28"/>
          <w:szCs w:val="28"/>
        </w:rPr>
        <w:t xml:space="preserve">1.1. в общеобразовательных организациях, имеющих интернат: </w:t>
      </w:r>
    </w:p>
    <w:p w14:paraId="3CCD4A20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</w:p>
    <w:p w14:paraId="2AA17ED9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детям, указанным в пункте 5 статьи 44 Закона Российской Федерации от 17 января 1992 г. № 2202-1 «О прокуратуре Российской Федерации»; </w:t>
      </w:r>
    </w:p>
    <w:p w14:paraId="108C20C7" w14:textId="77777777" w:rsidR="00271575" w:rsidRPr="00271575" w:rsidRDefault="00271575" w:rsidP="00271575">
      <w:pPr>
        <w:pStyle w:val="Default"/>
        <w:ind w:firstLine="567"/>
        <w:jc w:val="both"/>
        <w:rPr>
          <w:sz w:val="28"/>
          <w:szCs w:val="28"/>
        </w:rPr>
      </w:pPr>
      <w:r w:rsidRPr="00271575">
        <w:rPr>
          <w:sz w:val="28"/>
          <w:szCs w:val="28"/>
        </w:rPr>
        <w:t xml:space="preserve">детям, указанным в пункте 3 статьи 19 Закона Российской Федерации от 26 июня 1992 г. № 3132-1 «О статусе судей в Российской Федерации»; 15 </w:t>
      </w:r>
    </w:p>
    <w:p w14:paraId="6AD232E1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1CF6D19C" w14:textId="77777777" w:rsidR="00271575" w:rsidRPr="00271575" w:rsidRDefault="00271575" w:rsidP="0027157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lastRenderedPageBreak/>
        <w:t xml:space="preserve">детям, указанным в части 25 статьи 35 Федерального закона от 28 декабря 2010 г. № 403-ФЗ «О Следственном комитете Российской Федерации». </w:t>
      </w:r>
    </w:p>
    <w:p w14:paraId="43D4087E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1.2. в государственных и муниципальных общеобразовательных организациях: </w:t>
      </w:r>
    </w:p>
    <w:p w14:paraId="385693CE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6C710AFE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а) детям, указанным в пункте 8 статьи 24 Федерального закона от 27 мая 1998 г. № 76-ФЗ «О статусе военнослужащих», по месту жительства их семей </w:t>
      </w:r>
    </w:p>
    <w:p w14:paraId="47BFA537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 </w:t>
      </w:r>
    </w:p>
    <w:p w14:paraId="1E31FB0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б) детям, указанным в статье 28.1 Федерального закона от 3 июля 2016 г. № 226-ФЗ «О войсках национальной гвардии Российской Федерации», по месту жительства их семей </w:t>
      </w:r>
    </w:p>
    <w:p w14:paraId="7E7849C1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 </w:t>
      </w:r>
    </w:p>
    <w:p w14:paraId="67B267DF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2. В первоочередном порядке предоставляются места: </w:t>
      </w:r>
    </w:p>
    <w:p w14:paraId="4247D278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2.1. в государственных и муниципальных общеобразовательных организациях детям, указанным в абзаце втором части 6 статьи 19 </w:t>
      </w:r>
    </w:p>
    <w:p w14:paraId="5862141E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16 </w:t>
      </w:r>
    </w:p>
    <w:p w14:paraId="45AAAA86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3F5CB889" w14:textId="77777777" w:rsidR="00271575" w:rsidRPr="00271575" w:rsidRDefault="00271575" w:rsidP="0027157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</w:p>
    <w:p w14:paraId="63204226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Федерального закона от 27 мая 1998 г. № 76-ФЗ «О статусе военнослужащих», по месту жительства их семей </w:t>
      </w:r>
    </w:p>
    <w:p w14:paraId="6796989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17691BE6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 </w:t>
      </w:r>
    </w:p>
    <w:p w14:paraId="365FF2C3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2.2. в общеобразовательных организациях по месту жительства независимо от формы собственности </w:t>
      </w:r>
    </w:p>
    <w:p w14:paraId="19F10320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4E11A5C3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а) детям, указанным в части 6 статьи 46 Федерального закона от 7 февраля 2011 г. № 3-ФЗ «О полиции»: </w:t>
      </w:r>
    </w:p>
    <w:p w14:paraId="1610FA17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1) детям сотрудника полиции; </w:t>
      </w:r>
    </w:p>
    <w:p w14:paraId="24570C70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14:paraId="3A84F47D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3) детям сотрудника полиции, умершего вследствие заболевания, полученного в период прохождения службы в полиции; </w:t>
      </w:r>
    </w:p>
    <w:p w14:paraId="19A4240C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14:paraId="4907A285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14:paraId="44F2B111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6) детям, находящимся (находившимся) на иждивении сотрудника полиции, гражданина Российской Федерации, указанных в пунктах 1 - 5 настоящей части. </w:t>
      </w:r>
    </w:p>
    <w:p w14:paraId="2D7FB078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б)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</w:t>
      </w:r>
      <w:r w:rsidRPr="00271575">
        <w:rPr>
          <w:color w:val="auto"/>
          <w:sz w:val="28"/>
          <w:szCs w:val="28"/>
        </w:rPr>
        <w:t xml:space="preserve">17 </w:t>
      </w:r>
    </w:p>
    <w:p w14:paraId="16A1B686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54E3FEBB" w14:textId="77777777" w:rsidR="00271575" w:rsidRPr="00271575" w:rsidRDefault="00271575" w:rsidP="0027157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lastRenderedPageBreak/>
        <w:t>власти и внесении изменений в законодательные акты Российской Федерации»</w:t>
      </w:r>
      <w:r w:rsidRPr="00271575">
        <w:rPr>
          <w:color w:val="auto"/>
          <w:sz w:val="28"/>
          <w:szCs w:val="28"/>
        </w:rPr>
        <w:t xml:space="preserve">: </w:t>
      </w:r>
    </w:p>
    <w:p w14:paraId="49B033C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1) детям сотрудника; </w:t>
      </w:r>
    </w:p>
    <w:p w14:paraId="07BF766C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2) 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14:paraId="572EBCE3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3) детям сотрудника, умершего вследствие заболевания, полученного в период прохождения службы в учреждениях и органах; </w:t>
      </w:r>
    </w:p>
    <w:p w14:paraId="37113E63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14:paraId="2B93215A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</w:r>
    </w:p>
    <w:p w14:paraId="467334D0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6) детям, находящимся (находившимся) на иждивении сотрудника, гражданина Российской Федерации, указанных в пунктах 1 - 5 настоящей части. </w:t>
      </w:r>
    </w:p>
    <w:p w14:paraId="4CBDF577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3. Преимущественное право: </w:t>
      </w:r>
    </w:p>
    <w:p w14:paraId="2E7EB145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4D637224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 (организация конкурса или индивидуального отбора). </w:t>
      </w:r>
    </w:p>
    <w:p w14:paraId="7B1EB341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b/>
          <w:bCs/>
          <w:color w:val="auto"/>
          <w:sz w:val="28"/>
          <w:szCs w:val="28"/>
        </w:rPr>
        <w:t xml:space="preserve">Прием заявлений о приеме на обучение в первый класс </w:t>
      </w:r>
      <w:r w:rsidRPr="00271575">
        <w:rPr>
          <w:color w:val="auto"/>
          <w:sz w:val="28"/>
          <w:szCs w:val="28"/>
        </w:rPr>
        <w:t xml:space="preserve">для детей, имеющих льготные права при приеме </w:t>
      </w:r>
      <w:proofErr w:type="gramStart"/>
      <w:r w:rsidRPr="00271575">
        <w:rPr>
          <w:color w:val="auto"/>
          <w:sz w:val="28"/>
          <w:szCs w:val="28"/>
        </w:rPr>
        <w:t>в общеобразовательные организации</w:t>
      </w:r>
      <w:proofErr w:type="gramEnd"/>
      <w:r w:rsidRPr="00271575">
        <w:rPr>
          <w:color w:val="auto"/>
          <w:sz w:val="28"/>
          <w:szCs w:val="28"/>
        </w:rPr>
        <w:t xml:space="preserve"> начинается не позднее 1 апреля текущего года и завершается 30 июня текущего 18 </w:t>
      </w:r>
    </w:p>
    <w:p w14:paraId="63CFBF32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33E6C14C" w14:textId="77777777" w:rsidR="00271575" w:rsidRPr="00271575" w:rsidRDefault="00271575" w:rsidP="0027157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lastRenderedPageBreak/>
        <w:t xml:space="preserve">года.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класс. </w:t>
      </w:r>
    </w:p>
    <w:p w14:paraId="36925C2C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</w:t>
      </w:r>
    </w:p>
    <w:p w14:paraId="27E6DC7A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>В соответствии с п. 26 Приказа 458 Для приема родитель(и) (законный(</w:t>
      </w:r>
      <w:proofErr w:type="spellStart"/>
      <w:r w:rsidRPr="00271575">
        <w:rPr>
          <w:color w:val="auto"/>
          <w:sz w:val="28"/>
          <w:szCs w:val="28"/>
        </w:rPr>
        <w:t>ые</w:t>
      </w:r>
      <w:proofErr w:type="spellEnd"/>
      <w:r w:rsidRPr="00271575">
        <w:rPr>
          <w:color w:val="auto"/>
          <w:sz w:val="28"/>
          <w:szCs w:val="28"/>
        </w:rPr>
        <w:t xml:space="preserve">) представитель(и) ребенка или поступающий представляют следующие </w:t>
      </w:r>
      <w:r w:rsidRPr="00271575">
        <w:rPr>
          <w:b/>
          <w:bCs/>
          <w:color w:val="auto"/>
          <w:sz w:val="28"/>
          <w:szCs w:val="28"/>
        </w:rPr>
        <w:t>документы</w:t>
      </w:r>
      <w:r w:rsidRPr="00271575">
        <w:rPr>
          <w:color w:val="auto"/>
          <w:sz w:val="28"/>
          <w:szCs w:val="28"/>
        </w:rPr>
        <w:t xml:space="preserve">: </w:t>
      </w:r>
    </w:p>
    <w:p w14:paraId="5EA4FBA7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7A570C82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копию свидетельства о рождении ребенка или документа, подтверждающего родство заявителя; </w:t>
      </w:r>
    </w:p>
    <w:p w14:paraId="7887C511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</w:t>
      </w:r>
    </w:p>
    <w:p w14:paraId="0BA0287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копию документа, подтверждающего установление опеки или попечительства (при необходимости); </w:t>
      </w:r>
    </w:p>
    <w:p w14:paraId="1A3D50D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14:paraId="3D5352B9" w14:textId="77777777" w:rsidR="00271575" w:rsidRPr="00271575" w:rsidRDefault="00271575" w:rsidP="002715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71575">
        <w:rPr>
          <w:color w:val="auto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14:paraId="67931EA8" w14:textId="40995E65" w:rsidR="00DB5584" w:rsidRPr="00271575" w:rsidRDefault="00271575" w:rsidP="002715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575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sectPr w:rsidR="00DB5584" w:rsidRPr="002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86F5F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C2375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059F6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1B23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AEDB5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D9B517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37855910">
    <w:abstractNumId w:val="0"/>
  </w:num>
  <w:num w:numId="2" w16cid:durableId="297609746">
    <w:abstractNumId w:val="1"/>
  </w:num>
  <w:num w:numId="3" w16cid:durableId="902760640">
    <w:abstractNumId w:val="3"/>
  </w:num>
  <w:num w:numId="4" w16cid:durableId="1268074986">
    <w:abstractNumId w:val="2"/>
  </w:num>
  <w:num w:numId="5" w16cid:durableId="1197161139">
    <w:abstractNumId w:val="4"/>
  </w:num>
  <w:num w:numId="6" w16cid:durableId="822086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C0"/>
    <w:rsid w:val="000B6FC0"/>
    <w:rsid w:val="00271575"/>
    <w:rsid w:val="00DB5584"/>
    <w:rsid w:val="00FA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84E7-62F8-4396-B394-D7A94E04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5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2024-08-15T08:12:00Z</dcterms:created>
  <dcterms:modified xsi:type="dcterms:W3CDTF">2024-08-15T08:13:00Z</dcterms:modified>
</cp:coreProperties>
</file>