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3249B" w14:textId="77777777" w:rsidR="00A4066D" w:rsidRPr="00A4066D" w:rsidRDefault="00A4066D" w:rsidP="00A4066D">
      <w:pPr>
        <w:pStyle w:val="Default"/>
        <w:ind w:firstLine="567"/>
        <w:jc w:val="both"/>
      </w:pPr>
    </w:p>
    <w:p w14:paraId="0A8015A5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t xml:space="preserve"> </w:t>
      </w:r>
      <w:r w:rsidRPr="00A4066D">
        <w:rPr>
          <w:b/>
          <w:bCs/>
          <w:sz w:val="28"/>
          <w:szCs w:val="28"/>
        </w:rPr>
        <w:t xml:space="preserve">Разъяснения по вопросу сбора денежных средств с родителей (законных представителей) обучающихся в образовательных организациях. </w:t>
      </w:r>
    </w:p>
    <w:p w14:paraId="6ECB0B6B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b/>
          <w:bCs/>
          <w:sz w:val="28"/>
          <w:szCs w:val="28"/>
        </w:rPr>
        <w:t xml:space="preserve">Законодательство Российской Федерации </w:t>
      </w:r>
      <w:r w:rsidRPr="00A4066D">
        <w:rPr>
          <w:sz w:val="28"/>
          <w:szCs w:val="28"/>
        </w:rPr>
        <w:t xml:space="preserve">гарантирует гражданам общедоступность и бесплатность общего образования (статья 5 Федерального закона от 29 декабря 2012 г. № 273-ФЗ «Об образовании в Российской Федерации» (далее – Закон об образовании)). </w:t>
      </w:r>
    </w:p>
    <w:p w14:paraId="7E81F5B6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Согласно статье 26 Федерального закона от 12 января 1996 г. №7-ФЗ «О некоммерческих организациях» источниками формирования имущества образовательной организации в денежной и иных формах помимо средств, поступающих от учредителя, могут быть не запрещенные законом поступления, в том числе добровольные имущественные взносы (благотворительная деятельность) и пожертвования. </w:t>
      </w:r>
    </w:p>
    <w:p w14:paraId="5ABC5268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Вместе с тем, благотворительная деятельность представляет собой добровольную деятельность граждан и юридических лиц по бескорыстной (безвозмездной или на льготных условиях) передаче образовательным организациям имущества, в том числе денежных средств, бескорыстному выполнению работ, предоставлению услуг, оказанию иной поддержки. </w:t>
      </w:r>
    </w:p>
    <w:p w14:paraId="05B25366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Важно, что при оказании родителями финансовой помощи внесение денежных средств должно производиться на расчетный счет образовательного учреждения. </w:t>
      </w:r>
    </w:p>
    <w:p w14:paraId="25362DF3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При этом администрация, сотрудники учреждения, иные лица не вправе: </w:t>
      </w:r>
    </w:p>
    <w:p w14:paraId="2A8D781A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14:paraId="10455976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14:paraId="4F85B971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Благотворитель имеет право: </w:t>
      </w:r>
    </w:p>
    <w:p w14:paraId="5827F905" w14:textId="77777777" w:rsidR="00A4066D" w:rsidRPr="00A4066D" w:rsidRDefault="00A4066D" w:rsidP="00A4066D">
      <w:pPr>
        <w:pStyle w:val="Default"/>
        <w:ind w:firstLine="567"/>
        <w:jc w:val="both"/>
        <w:rPr>
          <w:sz w:val="28"/>
          <w:szCs w:val="28"/>
        </w:rPr>
      </w:pPr>
      <w:r w:rsidRPr="00A4066D">
        <w:rPr>
          <w:sz w:val="28"/>
          <w:szCs w:val="28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3 </w:t>
      </w:r>
    </w:p>
    <w:p w14:paraId="10890DE9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</w:rPr>
      </w:pPr>
    </w:p>
    <w:p w14:paraId="74E755FE" w14:textId="77777777" w:rsidR="00A4066D" w:rsidRPr="00A4066D" w:rsidRDefault="00A4066D" w:rsidP="00A4066D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A4066D">
        <w:rPr>
          <w:color w:val="auto"/>
          <w:sz w:val="28"/>
          <w:szCs w:val="28"/>
        </w:rPr>
        <w:lastRenderedPageBreak/>
        <w:t xml:space="preserve"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</w:t>
      </w:r>
    </w:p>
    <w:p w14:paraId="69DAF3DF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color w:val="auto"/>
          <w:sz w:val="28"/>
          <w:szCs w:val="28"/>
        </w:rPr>
        <w:t xml:space="preserve"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учреждения. </w:t>
      </w:r>
    </w:p>
    <w:p w14:paraId="0FCAA2EF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b/>
          <w:bCs/>
          <w:color w:val="auto"/>
          <w:sz w:val="28"/>
          <w:szCs w:val="28"/>
        </w:rPr>
        <w:t xml:space="preserve">В основе пожертвования и благотворительной деятельности лежат принципы добровольности и свободы выбора цели. </w:t>
      </w:r>
    </w:p>
    <w:p w14:paraId="6BD95408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color w:val="auto"/>
          <w:sz w:val="28"/>
          <w:szCs w:val="28"/>
        </w:rPr>
        <w:t xml:space="preserve">Установление образовательными организациями фиксированных сумм для благотворительной помощи, является нарушением Федерального закона от 11 августа 1995 г. № 135-ФЗ «О благотворительной деятельности и благотворительных организациях» и может рассматриваться в качестве формы принуждения и оказания давления на родителей. </w:t>
      </w:r>
    </w:p>
    <w:p w14:paraId="0B79B35E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b/>
          <w:bCs/>
          <w:color w:val="auto"/>
          <w:sz w:val="28"/>
          <w:szCs w:val="28"/>
        </w:rPr>
        <w:t>Любая инициативная группа граждан</w:t>
      </w:r>
      <w:r w:rsidRPr="00A4066D">
        <w:rPr>
          <w:color w:val="auto"/>
          <w:sz w:val="28"/>
          <w:szCs w:val="28"/>
        </w:rPr>
        <w:t xml:space="preserve">, в том числе родительский комитет, попечительский совет и прочие коллегиальные органы управления образовательного учреждения, </w:t>
      </w:r>
      <w:r w:rsidRPr="00A4066D">
        <w:rPr>
          <w:b/>
          <w:bCs/>
          <w:color w:val="auto"/>
          <w:sz w:val="28"/>
          <w:szCs w:val="28"/>
        </w:rPr>
        <w:t xml:space="preserve">вправе принять решение о внесении (сборе) денежных средств только в отношении себя самих </w:t>
      </w:r>
      <w:r w:rsidRPr="00A4066D">
        <w:rPr>
          <w:color w:val="auto"/>
          <w:sz w:val="28"/>
          <w:szCs w:val="28"/>
        </w:rPr>
        <w:t xml:space="preserve">(членов комитета, попечительского совета), а не родителей всех детей, зачисленных в данное учреждение. </w:t>
      </w:r>
    </w:p>
    <w:p w14:paraId="56E2C562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color w:val="auto"/>
          <w:sz w:val="28"/>
          <w:szCs w:val="28"/>
        </w:rPr>
        <w:t xml:space="preserve">Недопустимо, когда вопросы сбора денежных средств родителей инициируются представителями родительских комитетов по предварительному собеседованию с педагогами или администрацией организации. </w:t>
      </w:r>
    </w:p>
    <w:p w14:paraId="54BB2F32" w14:textId="77777777" w:rsidR="00A4066D" w:rsidRPr="00A4066D" w:rsidRDefault="00A4066D" w:rsidP="00A4066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4066D">
        <w:rPr>
          <w:color w:val="auto"/>
          <w:sz w:val="28"/>
          <w:szCs w:val="28"/>
        </w:rPr>
        <w:t xml:space="preserve">Руководители организаций должны опосредованно направлять действия родителей (законных представителей) обучающихся в правовую зону и не допускать ситуаций, порождающих конфликты в родительской среде. </w:t>
      </w:r>
    </w:p>
    <w:p w14:paraId="7FB9F6B6" w14:textId="2C0E6EE7" w:rsidR="00DB5584" w:rsidRPr="00A4066D" w:rsidRDefault="00A4066D" w:rsidP="00A4066D">
      <w:pPr>
        <w:ind w:firstLine="567"/>
        <w:jc w:val="both"/>
        <w:rPr>
          <w:rFonts w:ascii="Times New Roman" w:hAnsi="Times New Roman" w:cs="Times New Roman"/>
        </w:rPr>
      </w:pPr>
      <w:r w:rsidRPr="00A4066D">
        <w:rPr>
          <w:rFonts w:ascii="Times New Roman" w:hAnsi="Times New Roman" w:cs="Times New Roman"/>
          <w:sz w:val="28"/>
          <w:szCs w:val="28"/>
        </w:rPr>
        <w:t xml:space="preserve">Родители обучающихся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</w:t>
      </w:r>
      <w:r w:rsidRPr="00A4066D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Установление каких-либо денежных взносов (сборов) и иных форм материальной помощи </w:t>
      </w:r>
      <w:r w:rsidRPr="00A4066D">
        <w:rPr>
          <w:rFonts w:ascii="Times New Roman" w:hAnsi="Times New Roman" w:cs="Times New Roman"/>
          <w:sz w:val="28"/>
          <w:szCs w:val="28"/>
        </w:rPr>
        <w:t xml:space="preserve">в процессе обучения в образовательном учреждении </w:t>
      </w:r>
      <w:r w:rsidRPr="00A4066D">
        <w:rPr>
          <w:rFonts w:ascii="Times New Roman" w:hAnsi="Times New Roman" w:cs="Times New Roman"/>
          <w:b/>
          <w:bCs/>
          <w:sz w:val="28"/>
          <w:szCs w:val="28"/>
        </w:rPr>
        <w:t>не допускается.</w:t>
      </w:r>
    </w:p>
    <w:sectPr w:rsidR="00DB5584" w:rsidRPr="00A4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A7"/>
    <w:rsid w:val="003A11A7"/>
    <w:rsid w:val="004A047A"/>
    <w:rsid w:val="00A4066D"/>
    <w:rsid w:val="00D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0D821-C301-4B45-9A5D-05DFBCFC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06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2024-08-15T08:02:00Z</dcterms:created>
  <dcterms:modified xsi:type="dcterms:W3CDTF">2024-08-15T08:02:00Z</dcterms:modified>
</cp:coreProperties>
</file>